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B1F" w:rsidRPr="00B64370" w:rsidRDefault="00B64370" w:rsidP="00AB30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дошкольное образовательное учреждение «Детский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Зязиков</w:t>
      </w:r>
      <w:proofErr w:type="spellEnd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-юрт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«Лучик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64370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41"/>
        <w:gridCol w:w="3740"/>
      </w:tblGrid>
      <w:tr w:rsidR="004E4B1F" w:rsidRPr="00AB30B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:rsidR="004E4B1F" w:rsidRPr="00B64370" w:rsidRDefault="00B64370" w:rsidP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БДОУ Детский сад №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4E4B1F" w:rsidRDefault="00B64370" w:rsidP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21.08.2023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:rsidR="004E4B1F" w:rsidRPr="00B64370" w:rsidRDefault="00B64370" w:rsidP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БДОУ Детский сад №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</w:p>
          <w:p w:rsidR="004E4B1F" w:rsidRPr="00AB30B8" w:rsidRDefault="00B64370" w:rsidP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22.08.2023 № 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4E4B1F" w:rsidRPr="00AB30B8" w:rsidRDefault="004E4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4B1F" w:rsidRPr="00AB30B8" w:rsidRDefault="004E4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4B1F" w:rsidRPr="00B64370" w:rsidRDefault="00B64370" w:rsidP="00B643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 ДОШКОЛЬНОГО ОБРАЗОВАНИЯ</w:t>
      </w:r>
      <w:r w:rsidRPr="00B64370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БДОУ ДЕТСКИЙ САД №</w:t>
      </w:r>
      <w:r w:rsidR="00AB30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</w:p>
    <w:p w:rsidR="004E4B1F" w:rsidRPr="00B64370" w:rsidRDefault="004E4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64370">
        <w:rPr>
          <w:b/>
          <w:bCs/>
          <w:color w:val="252525"/>
          <w:spacing w:val="-2"/>
          <w:sz w:val="48"/>
          <w:szCs w:val="48"/>
          <w:lang w:val="ru-RU"/>
        </w:rPr>
        <w:t>1. Целевой раздел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Пояснительная записка</w:t>
      </w:r>
    </w:p>
    <w:p w:rsidR="004E4B1F" w:rsidRPr="00B64370" w:rsidRDefault="00B64370" w:rsidP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дошкольного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БДОУ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) состоит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обязательной части и части, формируемой участниками образовательных отношений. Обе части являются взаимодополняющими и необходимыми.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обязательной части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 соответствует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программе дошкольного образования, утвержденной приказом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1028, (далее – ФОП ДО) и составляет не менее 60% от общего объема ООП ДО. Объем части, формируемой участниками образовательных отношений, – не более 40%.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Пояснительная записка, описывающая обязательную часть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приведена в ФОП ДО.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Часть ООП ДО, формируемая участниками образовательных отношений, направлена на развитие детей в одной или нескольких образовательных областях, видах деятельности и/или культурных практиках.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Основной целью работы является формирование целостных представлений о городе, в котором живут дети, через решение следующих задач:</w:t>
      </w:r>
    </w:p>
    <w:p w:rsidR="004E4B1F" w:rsidRPr="00B64370" w:rsidRDefault="00B6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приобщение к истории возникновения родного города (улицы, парки, скверы);</w:t>
      </w:r>
    </w:p>
    <w:p w:rsidR="004E4B1F" w:rsidRPr="00B64370" w:rsidRDefault="00B6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знакомство со знаменитыми людьми города;</w:t>
      </w:r>
    </w:p>
    <w:p w:rsidR="004E4B1F" w:rsidRPr="00B64370" w:rsidRDefault="00B6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представлений о достопримечательностях родного города и района, его символах;</w:t>
      </w:r>
    </w:p>
    <w:p w:rsidR="004E4B1F" w:rsidRPr="00B64370" w:rsidRDefault="00B6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любви к родному дому, семье, уважения к родителям и их труду;</w:t>
      </w:r>
    </w:p>
    <w:p w:rsidR="004E4B1F" w:rsidRPr="00B64370" w:rsidRDefault="00B6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познавательного интереса к народному творчеству и миру ремесел в родном городе, районе;</w:t>
      </w:r>
    </w:p>
    <w:p w:rsidR="004E4B1F" w:rsidRPr="00B64370" w:rsidRDefault="00B6437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 животном и растительном мире города, о Красной книге;</w:t>
      </w:r>
    </w:p>
    <w:p w:rsidR="004E4B1F" w:rsidRPr="00B64370" w:rsidRDefault="00B6437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ознакомление с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районом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где расположен детский сад, его историей и достопримечательностями.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Часть ООП ДО, формируемая участниками образовательных отношений, учитывает современную социокультурную ситуацию развития ребенка:</w:t>
      </w:r>
      <w:proofErr w:type="gramEnd"/>
    </w:p>
    <w:p w:rsidR="004E4B1F" w:rsidRPr="00B64370" w:rsidRDefault="00B643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открытость окружающего мира и доступность его познания для ребенка, больше источников информации (телевидение, интернет, большое количество игр и игрушек).</w:t>
      </w:r>
    </w:p>
    <w:p w:rsidR="004E4B1F" w:rsidRPr="00B64370" w:rsidRDefault="00B643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культурная неустойчивость окружающего мира, смешение культур в совокупности с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многоязычностью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противоречивость предлагаемых разными культурами образцов поведения и образцов отношения к окружающему миру;</w:t>
      </w:r>
    </w:p>
    <w:p w:rsidR="004E4B1F" w:rsidRPr="00B64370" w:rsidRDefault="00B643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сложность и быстрая изменяемость окружающей среды с технологической точки зрения, формирование уже на этапе дошкольного детства универсальных, комплексных качеств личности ребенка;</w:t>
      </w:r>
    </w:p>
    <w:p w:rsidR="004E4B1F" w:rsidRPr="00B64370" w:rsidRDefault="00B643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понимание ребенком важности и неважности (второстепенности) информации, отбор содержания дошкольного образования, усиление роли взрослого в защите ребенка от негативного воздействия излишних источников познания;</w:t>
      </w:r>
    </w:p>
    <w:p w:rsidR="004E4B1F" w:rsidRPr="00B64370" w:rsidRDefault="00B6437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факторов, негативное влияние на здоровье детей как физическое, так и психическое.</w:t>
      </w:r>
    </w:p>
    <w:p w:rsidR="004E4B1F" w:rsidRPr="00B64370" w:rsidRDefault="00B6437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роль инклюзивного образования, влияние на формирование у детей норм поведения, исключающих пренебрежительное отношение к детям с ограниченными возможностями здоровья (далее – ОВЗ).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 xml:space="preserve">Планируемые результаты освоения ООП </w:t>
      </w:r>
      <w:proofErr w:type="gramStart"/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ДО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обязательной части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приведены в ФОП ДО.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части ООП ДО, формируемой участниками образовательных отношений, представлены в виде целевых долгосрочных ориентиров в каждой парциальной образовательной программе.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За период реализации части ООП ДО, формируемой участниками образовательных отношений, создаются портфолио на каждого воспитанника, где фиксируются его достижения в ходе образовательной деятельности.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6437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2. Содержательный раздел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обязательной части ООП ДО, за исключением рабочей программы воспитания и коррекционной работы с детьми с ОВЗ, приведено в ФОП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Рабочая программа воспитания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Целевой раздел рабочей программы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Цели и задачи воспитания.</w:t>
      </w:r>
    </w:p>
    <w:p w:rsidR="004E4B1F" w:rsidRPr="00B64370" w:rsidRDefault="00B64370" w:rsidP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цель воспитания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БДОУ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4E4B1F" w:rsidRPr="00B64370" w:rsidRDefault="00B64370" w:rsidP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Общие задачи воспитания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БДОУ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1. Патриотическое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1) Цель патриотического направления воспитания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на развитие всего своего населенного пункта, района, края, Отчизны в целом).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2. Духовно–нравственное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Ценности – жизнь, милосердие, добро лежат в основе духовно–нравственного 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3. Социальное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Ценности – семья, дружба, человек и сотрудничество лежат в основе социального 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4. Познавательное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Цель познавательного направления воспитания – формирование ценности познания.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Ценность – познание лежит в основе познавательного 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5. Физическое и оздоровительное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Ценности – жизнь и здоровье лежат в основе физического и оздоровительного 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6. Трудовое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2) Ценность – труд лежит в основе трудового 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7. Эстетическое направление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Ценности – культура, красота, лежат в основе эстетического направления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3) Эстетическое воспитание направлено на воспитание любви к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прекрасному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воспитания детей раннего возраста (к трем годам).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4"/>
        <w:gridCol w:w="2032"/>
        <w:gridCol w:w="5111"/>
      </w:tblGrid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привязанность к близким людям, бережное отношение к живому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понять и принять, что такое «хорошо» и «плохо».</w:t>
            </w:r>
            <w:r w:rsidRPr="00B6437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сочувствие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другим детям и способный бесконфликтно играть рядом с ними.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позицию «Я сам!».</w:t>
            </w:r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самостоятельным (свободным) активным действиям в общении.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Проявляющий интерес к окружающему миру.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Любознательный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активный в поведении и деятельности.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Поддерживающий элементарный порядок в окружающей обстановке.</w:t>
            </w:r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помогать старшим в доступных трудовых действиях.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:rsidR="004E4B1F" w:rsidRPr="00B64370" w:rsidRDefault="004E4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Целевые ориентиры воспитания детей на этапе завершения освоения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1"/>
        <w:gridCol w:w="2026"/>
        <w:gridCol w:w="5120"/>
      </w:tblGrid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Любящий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свою малую родину и имеющий 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Духовно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ответственность за свои действия и поведение; принимающий и уважающий различия между людьми.</w:t>
            </w:r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основами речевой культуры.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взрослыми и сверстниками на основе общих интересов и дел.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  <w:r w:rsidRPr="00B6437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Обладающий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на основе традиционных ценностей.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потребность в двигательной деятельности.</w:t>
            </w:r>
            <w:r w:rsidRPr="00B64370">
              <w:rPr>
                <w:lang w:val="ru-RU"/>
              </w:rPr>
              <w:br/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представление о некоторых видах 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спорта и активного отдыха.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Трудовое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Понимающий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  <w:r w:rsidRPr="00B6437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трудолюбие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поручений и в самостоятельной деятельности.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воспринимать и чувствовать прекрасное в быту, природе, поступках, искусстве.</w:t>
            </w:r>
            <w:r w:rsidRPr="00B64370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Стремящийся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отображению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продуктивных видах деятельности.</w:t>
            </w:r>
          </w:p>
        </w:tc>
      </w:tr>
    </w:tbl>
    <w:p w:rsidR="004E4B1F" w:rsidRDefault="004E4B1F">
      <w:pPr>
        <w:rPr>
          <w:rFonts w:hAnsi="Times New Roman" w:cs="Times New Roman"/>
          <w:color w:val="000000"/>
          <w:sz w:val="24"/>
          <w:szCs w:val="24"/>
        </w:rPr>
      </w:pP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Содержательный раздел рабочей программы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1. Уклад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Уклад, в качестве установившегося порядка жизни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 1,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характеристики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55"/>
        <w:gridCol w:w="5422"/>
      </w:tblGrid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 и смысл деятельности детского сада, его 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ООП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соответствии с целями, задачами и принципами законодательства РФ в сфере образования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Принципы жизни и воспитания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жизни и воспитания строятся в соответствии с локальными нормативными актами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ГБДОУ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законодательством РФ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 детского сада, особенности, символика, внешний имидж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Есть герб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ГБДОУ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изображаемый на бланках писем, при входе в здание и других местах по усмотрению заведующего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поведения воспитателя – основополагающая часть уклада.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всегда выходит навстречу родителям и приветствует родителей и детей первым.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Улыбка – обязательная часть приветствия.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описывает события и ситуации, но не дает 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 оценки.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Тон общения ровный и дружелюбный, исключается повышение голоса.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Придерживается внешнего вида, соответствующего общепринятому деловому стилю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Ключевые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Относится друг к другу с 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уважением</w:t>
            </w:r>
            <w:proofErr w:type="gram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уметь слышать потребности других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Традиции и ритуалы, особые нормы этикета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E4B1F" w:rsidRPr="00B64370" w:rsidRDefault="00B6437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единства»);</w:t>
            </w:r>
          </w:p>
          <w:p w:rsidR="004E4B1F" w:rsidRPr="00B64370" w:rsidRDefault="00B6437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сезонных праздников («</w:t>
            </w:r>
            <w:proofErr w:type="spell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«Новый год</w:t>
            </w:r>
            <w:proofErr w:type="gram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»,);</w:t>
            </w:r>
            <w:proofErr w:type="gramEnd"/>
          </w:p>
          <w:p w:rsidR="004E4B1F" w:rsidRPr="00B64370" w:rsidRDefault="00B6437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 мероприятий («День Здоровья», «День открытых дверей», «Неделя безопасности», «</w:t>
            </w:r>
            <w:proofErr w:type="spell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Книжкина</w:t>
            </w:r>
            <w:proofErr w:type="spell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неделя», «Театральная неделя»);</w:t>
            </w:r>
          </w:p>
          <w:p w:rsidR="004E4B1F" w:rsidRPr="00B64370" w:rsidRDefault="00B6437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и экологических акций («Открытка для ветерана», «Бессмертный полк», «Чистые дорожки», «Кормушка для птиц»)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Особенности РППС, отражающие образ и ценности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 патриотический уголок, где представлена символика Энской области, города </w:t>
            </w:r>
            <w:proofErr w:type="spell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детского сада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AB30B8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ГБДОУ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находится в «спальном» районе г. </w:t>
            </w:r>
            <w:proofErr w:type="spellStart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Энска</w:t>
            </w:r>
            <w:proofErr w:type="spellEnd"/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 делает окружение размеренным и относительно спокойным.</w:t>
            </w:r>
            <w:r w:rsidRPr="00B64370">
              <w:rPr>
                <w:lang w:val="ru-RU"/>
              </w:rPr>
              <w:br/>
            </w:r>
            <w:r w:rsidRP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ГБДОУ Детский сад №</w:t>
            </w:r>
            <w:r w:rsid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AB3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сотрудничает с социальными партнерами:</w:t>
            </w:r>
          </w:p>
          <w:p w:rsidR="004E4B1F" w:rsidRPr="00B64370" w:rsidRDefault="00AB30B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30B8">
              <w:rPr>
                <w:rFonts w:ascii="Montserrat" w:hAnsi="Montserrat"/>
                <w:b/>
                <w:bCs/>
                <w:color w:val="10182B"/>
                <w:sz w:val="21"/>
                <w:szCs w:val="21"/>
                <w:shd w:val="clear" w:color="auto" w:fill="FFFFFF"/>
                <w:lang w:val="ru-RU"/>
              </w:rPr>
              <w:t xml:space="preserve">ГБОУ "СОШ №26 </w:t>
            </w:r>
            <w:proofErr w:type="spellStart"/>
            <w:r w:rsidRPr="00AB30B8">
              <w:rPr>
                <w:rFonts w:ascii="Montserrat" w:hAnsi="Montserrat"/>
                <w:b/>
                <w:bCs/>
                <w:color w:val="10182B"/>
                <w:sz w:val="21"/>
                <w:szCs w:val="21"/>
                <w:shd w:val="clear" w:color="auto" w:fill="FFFFFF"/>
                <w:lang w:val="ru-RU"/>
              </w:rPr>
              <w:t>с.п</w:t>
            </w:r>
            <w:proofErr w:type="spellEnd"/>
            <w:r w:rsidRPr="00AB30B8">
              <w:rPr>
                <w:rFonts w:ascii="Montserrat" w:hAnsi="Montserrat"/>
                <w:b/>
                <w:bCs/>
                <w:color w:val="10182B"/>
                <w:sz w:val="21"/>
                <w:szCs w:val="21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AB30B8">
              <w:rPr>
                <w:rFonts w:ascii="Montserrat" w:hAnsi="Montserrat"/>
                <w:b/>
                <w:bCs/>
                <w:color w:val="10182B"/>
                <w:sz w:val="21"/>
                <w:szCs w:val="21"/>
                <w:shd w:val="clear" w:color="auto" w:fill="FFFFFF"/>
                <w:lang w:val="ru-RU"/>
              </w:rPr>
              <w:t>Зязиков</w:t>
            </w:r>
            <w:proofErr w:type="spellEnd"/>
            <w:r w:rsidRPr="00AB30B8">
              <w:rPr>
                <w:rFonts w:ascii="Montserrat" w:hAnsi="Montserrat"/>
                <w:b/>
                <w:bCs/>
                <w:color w:val="10182B"/>
                <w:sz w:val="21"/>
                <w:szCs w:val="21"/>
                <w:shd w:val="clear" w:color="auto" w:fill="FFFFFF"/>
                <w:lang w:val="ru-RU"/>
              </w:rPr>
              <w:t>-Юрт"</w:t>
            </w:r>
            <w:r w:rsidR="00B64370"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проводит совместные мероприятия, экскурсии, открытые уроки</w:t>
            </w:r>
          </w:p>
        </w:tc>
      </w:tr>
    </w:tbl>
    <w:p w:rsidR="004E4B1F" w:rsidRPr="00B64370" w:rsidRDefault="004E4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2. Воспитывающая среда образовательной организации.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среда тесно связана с РППС и педагогическим коллективом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 Они определяют:</w:t>
      </w:r>
    </w:p>
    <w:p w:rsidR="004E4B1F" w:rsidRPr="00B64370" w:rsidRDefault="00B6437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:rsidR="004E4B1F" w:rsidRPr="00B64370" w:rsidRDefault="00B6437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:rsidR="004E4B1F" w:rsidRPr="00B64370" w:rsidRDefault="00B6437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3. Общности образовательной организации.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следует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быть примером в формировании ценностных ориентиров, норм общения и поведения;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заботиться о том, чтобы дети постоянно приобретали опыт общения на основе чувства доброжелательности;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4E4B1F" w:rsidRPr="00B64370" w:rsidRDefault="00B643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4E4B1F" w:rsidRPr="00B64370" w:rsidRDefault="00B6437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воспитывать в детях чувство ответственности перед группой за свое поведение.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 организации всех общностей и их роль в процессе воспитания детей. Профессионально-родительская общность включает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4. Задачи воспитания в образовательных областях.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4B1F" w:rsidRPr="00B64370" w:rsidRDefault="00B643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:rsidR="004E4B1F" w:rsidRPr="00B64370" w:rsidRDefault="00B643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4E4B1F" w:rsidRPr="00B64370" w:rsidRDefault="00B643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:rsidR="004E4B1F" w:rsidRPr="00B64370" w:rsidRDefault="00B6437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:rsidR="004E4B1F" w:rsidRPr="00B64370" w:rsidRDefault="00B6437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:rsidR="004E4B1F" w:rsidRDefault="00B64370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предполагает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нескольких направлений воспитания: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любви к своей семье, своему населенному пункту, родному краю, своей стране;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:rsidR="004E4B1F" w:rsidRPr="00B64370" w:rsidRDefault="00B6437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4E4B1F" w:rsidRPr="00B64370" w:rsidRDefault="00B6437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и «Природа», что предполагает:</w:t>
      </w:r>
      <w:proofErr w:type="gramEnd"/>
    </w:p>
    <w:p w:rsidR="004E4B1F" w:rsidRPr="00B64370" w:rsidRDefault="00B6437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4E4B1F" w:rsidRPr="00B64370" w:rsidRDefault="00B6437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4E4B1F" w:rsidRPr="00B64370" w:rsidRDefault="00B6437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:rsidR="004E4B1F" w:rsidRPr="00B64370" w:rsidRDefault="00B6437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государственным символам страны (флагу, гербу, гимну);</w:t>
      </w:r>
    </w:p>
    <w:p w:rsidR="004E4B1F" w:rsidRPr="00B64370" w:rsidRDefault="00B6437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:rsidR="004E4B1F" w:rsidRPr="00B64370" w:rsidRDefault="00B6437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4E4B1F" w:rsidRPr="00B64370" w:rsidRDefault="00B6437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:rsidR="004E4B1F" w:rsidRPr="00B64370" w:rsidRDefault="00B6437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  <w:proofErr w:type="gramEnd"/>
    </w:p>
    <w:p w:rsidR="004E4B1F" w:rsidRPr="00B64370" w:rsidRDefault="00B6437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:rsidR="004E4B1F" w:rsidRPr="00B64370" w:rsidRDefault="00B6437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:rsidR="004E4B1F" w:rsidRPr="00B64370" w:rsidRDefault="00B6437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4E4B1F" w:rsidRPr="00B64370" w:rsidRDefault="00B6437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:rsidR="004E4B1F" w:rsidRPr="00B64370" w:rsidRDefault="00B6437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у ребенка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возрастосообразных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представлений о жизни, здоровье и физической культуре;</w:t>
      </w:r>
    </w:p>
    <w:p w:rsidR="004E4B1F" w:rsidRPr="00B64370" w:rsidRDefault="00B6437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:rsidR="004E4B1F" w:rsidRPr="00B64370" w:rsidRDefault="00B6437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воспитание активности, самостоятельности, уверенности, нравственных и волевых качеств.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совместной деятельности в образовательной организации.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1. Работа с родителями (законными представителями).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Виды и формы деятельности по организации сотрудничества педагогов и родителей (законных представителей), используемые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процессе воспитательной работы:</w:t>
      </w:r>
    </w:p>
    <w:p w:rsidR="004E4B1F" w:rsidRDefault="00B643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4B1F" w:rsidRDefault="00B643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лектории;</w:t>
      </w:r>
    </w:p>
    <w:p w:rsidR="004E4B1F" w:rsidRDefault="00B643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родительские конференции;</w:t>
      </w:r>
    </w:p>
    <w:p w:rsidR="004E4B1F" w:rsidRDefault="00B643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круглые столы;</w:t>
      </w:r>
    </w:p>
    <w:p w:rsidR="004E4B1F" w:rsidRPr="00B64370" w:rsidRDefault="00B6437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родительские клубы, клубы выходного дня;</w:t>
      </w:r>
    </w:p>
    <w:p w:rsidR="004E4B1F" w:rsidRDefault="00B6437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мастер-классы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4B1F" w:rsidRDefault="00B643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События образовательной организации.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События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 следующих формах:</w:t>
      </w:r>
    </w:p>
    <w:p w:rsidR="004E4B1F" w:rsidRPr="00B64370" w:rsidRDefault="00B6437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4E4B1F" w:rsidRPr="00B64370" w:rsidRDefault="00B6437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4E4B1F" w:rsidRPr="00B64370" w:rsidRDefault="00B6437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3. Совместная деятельность в образовательных ситуациях.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 в образовательной деятельности осуществляется в течение всего времени пребывания ребенка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 основным видам организации совместной деятельности в образовательных ситуациях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относятся: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ситуативная беседа, рассказ, советы, вопросы;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разучивание и исполнение песен, театрализация, драматизация, этюды–инсценировки;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4E4B1F" w:rsidRPr="00B64370" w:rsidRDefault="00B6437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игровые методы (игровая роль, игровая ситуация, игровое действие и другие);</w:t>
      </w:r>
    </w:p>
    <w:p w:rsidR="004E4B1F" w:rsidRPr="00B64370" w:rsidRDefault="00B6437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6. Организация предметно-пространственной среды.</w:t>
      </w:r>
    </w:p>
    <w:p w:rsidR="004E4B1F" w:rsidRDefault="00B64370">
      <w:pPr>
        <w:rPr>
          <w:rFonts w:hAnsi="Times New Roman" w:cs="Times New Roman"/>
          <w:color w:val="000000"/>
          <w:sz w:val="24"/>
          <w:szCs w:val="24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которые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воспитательной работе: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знаки и символы государства, региона, населенного пункта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компоненты среды, отражающие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природосообразность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и безопасность;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детям возможность общения, игры и совместной деятельности;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отражающие ценность семьи, людей разных поколений, радость общения с семьей;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  <w:proofErr w:type="gramEnd"/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:rsidR="004E4B1F" w:rsidRPr="00B64370" w:rsidRDefault="00B6437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:rsidR="004E4B1F" w:rsidRPr="00B64370" w:rsidRDefault="00B6437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Вся среда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гармоничной и эстетически привлекательной.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7. Социальное партнерство.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воспитательного потенциала социального партнерства предусматривает:</w:t>
      </w:r>
    </w:p>
    <w:p w:rsidR="004E4B1F" w:rsidRPr="00B64370" w:rsidRDefault="00B6437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4E4B1F" w:rsidRPr="00B64370" w:rsidRDefault="00B6437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организаций–партнеров в проведении занятий в рамках дополнительного образования;</w:t>
      </w:r>
    </w:p>
    <w:p w:rsidR="004E4B1F" w:rsidRPr="00B64370" w:rsidRDefault="00B6437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:rsidR="004E4B1F" w:rsidRPr="00B64370" w:rsidRDefault="00B6437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Организационный раздел рабочей программы воспитания.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основе процесса воспитания детей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Предполагаются следующие условия, обеспечивающие достижение целевых ориентиров в работе с особыми категориями детей: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применяемые правила должны быть понятны ребенку с особыми образовательными потребностями;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Коррекционная работа с воспитанниками с ОВЗ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Коррекционная работа, являющаяся частью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проводится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Коррекционная работа с воспитанниками с ОВЗ согласно их нозологическим группам, которым психолого-медико-педагогическая комиссия рекомендовала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proofErr w:type="gramStart"/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Содержание части ООП ДО, формируемой участниками образовательных отношений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Парциальная образовательная программа «Наш дом – </w:t>
      </w:r>
      <w:proofErr w:type="spellStart"/>
      <w:r w:rsidR="00AB30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с.п</w:t>
      </w:r>
      <w:proofErr w:type="spellEnd"/>
      <w:r w:rsidR="00AB30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="00AB30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Зязиков</w:t>
      </w:r>
      <w:proofErr w:type="spellEnd"/>
      <w:r w:rsidR="00AB30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-юрт</w:t>
      </w: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Цель программы – способствовать воспитанию у детей чувства патриотизма, любви к семье, детскому саду, родному краю.</w:t>
      </w:r>
    </w:p>
    <w:p w:rsidR="004E4B1F" w:rsidRDefault="00B6437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E4B1F" w:rsidRPr="00B64370" w:rsidRDefault="00B6437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развивать у дошкольников интерес к родному городу, краю, его достопримечательностям, событиям его прошлого и настоящего;</w:t>
      </w:r>
    </w:p>
    <w:p w:rsidR="004E4B1F" w:rsidRPr="00B64370" w:rsidRDefault="00B6437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приобщать к культуре и традициям семьи, детского сада, родного города, края;</w:t>
      </w:r>
    </w:p>
    <w:p w:rsidR="004E4B1F" w:rsidRPr="00B64370" w:rsidRDefault="00B6437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формировать чувство уважения, бережное и сознательное отношение к народам родного края, их традициям;</w:t>
      </w:r>
    </w:p>
    <w:p w:rsidR="004E4B1F" w:rsidRPr="00B64370" w:rsidRDefault="00B6437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воспитывать у детей бережное и сознательное отношение к природе края, развивать способность чувствовать красоту природы и эмоционально откликаться на неё;</w:t>
      </w:r>
    </w:p>
    <w:p w:rsidR="004E4B1F" w:rsidRPr="00B64370" w:rsidRDefault="00B6437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формировать у дошкольников чувство любви, гордости и патриотизма к малой родине, к своей Отчизне.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итогам освоения парциальной образовательной программы воспитанник:</w:t>
      </w:r>
    </w:p>
    <w:p w:rsidR="004E4B1F" w:rsidRPr="00B64370" w:rsidRDefault="00B643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ощущает свою сопричастность традициям и историческим ценностям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4E4B1F" w:rsidRPr="00B64370" w:rsidRDefault="00B643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приобретает положительные эмоциональные качества (сопереживание, отзывчивость);</w:t>
      </w:r>
    </w:p>
    <w:p w:rsidR="004E4B1F" w:rsidRPr="00B64370" w:rsidRDefault="00B643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соблюдает общепринятые нормы и правила поведения;</w:t>
      </w:r>
    </w:p>
    <w:p w:rsidR="004E4B1F" w:rsidRPr="00B64370" w:rsidRDefault="00B643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проявляет любознательность, задает вопросы взрослым и сверстникам о родном крае, его достопримечательностях;</w:t>
      </w:r>
    </w:p>
    <w:p w:rsidR="004E4B1F" w:rsidRPr="00B64370" w:rsidRDefault="00B6437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обладает начальными знаниями о себе, о природном и социальном мире, в котором он живет;</w:t>
      </w:r>
    </w:p>
    <w:p w:rsidR="004E4B1F" w:rsidRPr="00B64370" w:rsidRDefault="00B6437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знаком с произведениями и писателями детских поэтов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Промежуточные планируемые результаты: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3–4 года: ребенок имеет первичные представления о себе, о членных семьи, о семейном досуге, традициях и праздниках семьи, домашних животных;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4–5 лет: ребенок имеет представление о жизни в детском саду, о взаимоотношениях детей, о работниках детского сада, о праздниках в детском саду;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5–6 лет: ребенок имеет представление о родном городе, истории его возникновения, достопримечательностях, мероприятиях города и их продукции, местах культурного и спортивного времяпровождения, об истории города в годы Великой Отечественной войны, о творчестве писателей и поэтов;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6–7 лет: ребенок имеет первичные представления об истории заселения 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села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людьми, о связи жизнедеятельности человека с природой, о народах Энской области, их быте и традициях, о календарно–обрядовых праздниках, о народных промыслах, о природе и животных Энской области.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Тематический план парциальной образовательной программы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1. История жизни человека в </w:t>
      </w:r>
      <w:proofErr w:type="spellStart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с.п</w:t>
      </w:r>
      <w:proofErr w:type="gramStart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язикове</w:t>
      </w:r>
      <w:proofErr w:type="spellEnd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-юрте.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историей заселения </w:t>
      </w:r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людьми: Объяснить название «первобытные люди»: эти люди были первыми, их быт, уклад, порядок жизни являлся первым. Время появления первых людей (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мустьерская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эпоха): люди жили в пещерах — пещерных стоянках, не строили домов, занимались охотой и собирательством.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Дать сведения детям о расселении первобытных людей: жили по берегам рек и озер, возле родников и ключей, вода, огонь — основа жизни человека. Познакомить детей со строением первых жилищ человека — землянок прямоугольной формы с очагом на полу. Появление скотоводства и земледелия, обработки камня. Объяснить название «каменный век» — все атрибуты в основном изготавливались из камня.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понятиями «бронзовая», «медная эпохи». Дать сведения о добыче железной, медной руды, появлении первой металлургии. Появление городов–крепостей в эпоху бронзы. Сюжеты первых рисунков людей (животные, сцены охоты).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Дать сведения детям о том, что на протяжении долгого времени в </w:t>
      </w:r>
      <w:proofErr w:type="spellStart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>Зязикове</w:t>
      </w:r>
      <w:proofErr w:type="spellEnd"/>
      <w:r w:rsidR="00AB30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проживали разные народы (одни народы уходили на другие земли, другие переселялись). Дать пояснение словам «кочевой», «оседлый народы».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 Повсеместно работали крестьяне — обработка земли, уход за скотом.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2. Человек и мир вокруг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Дать сведения детям о народном представлении космоса, мира, природы. Весь мир (космос) представлялся народам как дом, терем или дерево.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Для человека живая и неживая природа служила домом, поэтому небо, солнце, луна, звезды, облака представляли собой крышу дома; земля, озера, реки, моря, леса служили полом, ковром; горы, скалы, деревья, четыре ветра, четыре стороны света (юг, север, восток, запад) представлялись стенами дома.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Вся природа (неживая, живая), мир понимались народами как родной дом, родное жилище, т. е. то место, где живут человек, его семья, родственники.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Родной дом надо оберегать, любить, и поэтому так же надо относиться и к природе.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образными выражениями о природе.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понятиями «кочевой народ», «оседлый народ», с кочевыми и оседлыми традициями народов 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этого села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ингуши</w:t>
      </w:r>
      <w:proofErr w:type="gramStart"/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усские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башкиры, казахи, татары и др.).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3. Человек и календарь природы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Народы считали хорошим, правильным только то, что было в порядке, в ладу, т. е. правильно устроено. Устроить правильно, полезно могла природа, космос (живое и неживое). Человеку нельзя менять природный порядок, т. к. человек — часть этого мира, природы, космоса. С изменением природы может измениться и сам человек.</w:t>
      </w:r>
    </w:p>
    <w:p w:rsidR="00983486" w:rsidRPr="00B64370" w:rsidRDefault="00B64370" w:rsidP="009834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дошкольников с народным пониманием порядка, правилами природы, мира, по которым жили люди. Календарь народа отражал изменения в природе по сезонам и основные виды труда народа посезонно.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Каждому месяцу в году может соответствовать рисунок–символ, рассказывающий об изменениях в природе или о работе, труде человека в данный период времени: апрель — плуг (пахать землю), май — ростки растений, июнь — знак солнца, время летнего солнцестояния, август — колосья, сентябрь — сети для ловли птиц, октябрь — пучок пряжи, время обработки льна и конопли, ноябрь — дрова, декабрь — знак солнца, время зимнего </w:t>
      </w:r>
      <w:proofErr w:type="gramEnd"/>
    </w:p>
    <w:p w:rsidR="00983486" w:rsidRPr="00B64370" w:rsidRDefault="00B64370" w:rsidP="009834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занимались скотоводством («водить скот» — «ухаживать, кормить»). У них </w:t>
      </w:r>
      <w:r w:rsidR="00983486" w:rsidRPr="00B64370">
        <w:rPr>
          <w:rFonts w:hAnsi="Times New Roman" w:cs="Times New Roman"/>
          <w:color w:val="000000"/>
          <w:sz w:val="24"/>
          <w:szCs w:val="24"/>
          <w:lang w:val="ru-RU"/>
        </w:rPr>
        <w:t>солнцестояния.</w:t>
      </w:r>
    </w:p>
    <w:p w:rsidR="004E4B1F" w:rsidRPr="00B64370" w:rsidRDefault="00983486" w:rsidP="009834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Башкиры, казахи </w:t>
      </w:r>
      <w:r w:rsidR="00B64370" w:rsidRPr="00B64370">
        <w:rPr>
          <w:rFonts w:hAnsi="Times New Roman" w:cs="Times New Roman"/>
          <w:color w:val="000000"/>
          <w:sz w:val="24"/>
          <w:szCs w:val="24"/>
          <w:lang w:val="ru-RU"/>
        </w:rPr>
        <w:t>был свой скотоводческий календарь, который рассказывал, в какое время года лучше заниматься трудом по уходу за животными. Со временем кочевые народы начали заниматься земледелием и переняли земледельческий календарь. Народный календарь напоминал, когда и что делать, когда пахать, сеять, ждать дождя, охотиться, прясть и т. д.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Следуя календарю, человек внимательно наблюдал за изменениями в природе, запоминал и сравнивал разные годы, т. к. от этого зависели жизнь человека, его хозяйство и здоровье. У каждого народа появились свои названия месяцев, по этим названиям можно было определять состояние природы в это время года. Познакомить детей с народными названиями месяцев года.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Мироустройство, миропорядок, космос отражались в предметах быта всех народов: в устройстве народных жилищ, в народных костюмах. Познакомить детей с особенностями народных костюмов русских, башкир, татар и других народов, проживающих в 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селе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. Дать сведения детям об особенностях народных жилищ, отражающих порядок, мироустройство. Люди жили, работали по правилам «круглого года».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Объяснить детям смысловое значение словосочетания «круглый год»: год состоит из месяцев, месяцы — из дней, дни идут друг за другом, год состоит из времен года, времена года тоже идут друг за другом, поэтому чередование дней, времен года, месяцев идет по кругу (познакомить детей с наглядной моделью «круглого года»), чередуются виды труда по сезонам.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4. Человек и природа </w:t>
      </w:r>
      <w:proofErr w:type="spellStart"/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с.п</w:t>
      </w:r>
      <w:proofErr w:type="gramStart"/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язиков</w:t>
      </w:r>
      <w:proofErr w:type="spellEnd"/>
      <w:r w:rsidR="00983486">
        <w:rPr>
          <w:rFonts w:hAnsi="Times New Roman" w:cs="Times New Roman"/>
          <w:color w:val="000000"/>
          <w:sz w:val="24"/>
          <w:szCs w:val="24"/>
          <w:lang w:val="ru-RU"/>
        </w:rPr>
        <w:t>-юрта.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Познакомить детей с природно-географическими зонами: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лесная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, горная, лесостепная, степная. Дать сведения о названиях некоторых природных объектов (озер, рек, гор и др.), отражающих историю родного края, поэтическое отношение народов к родной природе. Познакомить детей с животными, птицами, растениями, обитающими в регионе. Дать сведения о том, что каждый человек должен жить в согласии с природой, беречь, любить ее, не вредить ей. Народы выражали свою любовь в словах, названиях, обращениях. Живую и неживую природу сравнивали с человеком, его характером, внешним видом, трудом, отдыхом.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Например, цветок, где было два цвета, называли «иван-да-марья», пушистый стебель цветка подснежника дал название «сон-трава», прямоугольные листья растения «пастушья сумка» напоминали сумки пастухов.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Тонкие деревья сравнивали со стройными, красивыми девушками: «березка-подружка»; щедрую землю, которая давала урожай, кормила людей, называли «земля–матушка»; солнце, дающее тепло, свет, жизнь всему живому, называли «солнце-батюшка»; непослушный, резкий ветер, который мог разрушить, буянить, звали «ветер-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буяк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»; обращались к временам года, как к любимым, уважаемым людям: «лето красное» (красивое), «весна-красна» (красавица), «зимушка-сударушка» (красивая, знатная, уважаемая женщина), «январь — зимы государь»;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могучие горы и скалы сравнивали со спящим великаном, быструю речку — с быстроногой девушкой и т. д.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5. Человек и календарные традиции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представление детей о тесной взаимосвязи человека, его семьи, рода с природой. Календарные традиции всех народов появились очень давно и являются необходимым условием, стороной жизни человека. Календарные традиции связаны с трудом, хозяйством семьи. Календарные традиции могут быть трудовыми, праздничными, связаны со временем года и имеют свои календарные обряды.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Календарные обряды — это часть традиции, действия, ритуалы, движения, танцы, песни,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игры, которые что–либо отображают, выражают.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Например, на празднике могут выражать, отображать работу (сев, жатву, охоту) в виде танца.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6. Человек, род и природа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Дать сведения о семантическом значении слова «природа» — то, что дано при рождении («при родах», «при роде»). «Род», «родня», «природа» — слова, обозначающие условия жизни любого народа. Родственные отношения в семье сравнивались с природными явлениями. Познакомить детей с фольклором народов Энской области, отражающим сравнение человека, его характера, отношения в семье, с людьми с природой. Например: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Материнский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гнев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что весенний снег: и много выпадет, да скоро растает.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Пчелки без матки — пропащие детки.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Братская любовь крепче скалы.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От худого семени не жди хорошего племени.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Тепло, да не как лето; добра, да не как мать.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Мать кормит детей, как земля кормит людей.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8. Сила семьи в ее родне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Дать детям представления о родственных связях в семье, об отношении к родне. Традиции и обычаи, связанные с поддержанием родственных, добрососедских отношений.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Формировать добросердечное, дружелюбное отношение к родственникам. Познакомить детей со значением слов «родня», «родственники», «племянник», «племянница», «двоюродный».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9. Семья и природа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Дать детям сведения об отношении народа к природе: бережное, поэтичное, направленное на применение в хозяйстве.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образными народными названиями растений, природы.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10. Народные увеселения, игры, забавы семьи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народными играми, сезонными забавами детей и взрослых: игры с водой, природными материалами, катание с ледяных горок и т. д.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Тема 11. Здоровье — успех и богатство семьи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Познакомить детей с народными домашними способами лечения больных в семьях. Народное закаливание в семье. Традиции и обычаи, связанные с укреплением здоровья членов семьи.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Парциальная образовательная программа «Народная игрушка»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&lt;…&gt;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64370">
        <w:rPr>
          <w:b/>
          <w:bCs/>
          <w:color w:val="252525"/>
          <w:spacing w:val="-2"/>
          <w:sz w:val="48"/>
          <w:szCs w:val="48"/>
          <w:lang w:val="ru-RU"/>
        </w:rPr>
        <w:t>3. Организационный раздел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материально-технические условия, обеспечивающие: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1) возможность достижения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ООП ДО;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:rsidR="004E4B1F" w:rsidRPr="00B64370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 условиям размещения организаций, осуществляющих образовательную деятельность;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4B1F" w:rsidRPr="00B64370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помещениям, их оборудованию и содержанию;</w:t>
      </w:r>
    </w:p>
    <w:p w:rsidR="004E4B1F" w:rsidRPr="00B64370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естественному и искусственному освещению помещений;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отоплению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вентиляции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водоснабжению и канализации;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питания;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медицинскому обеспечению;</w:t>
      </w:r>
    </w:p>
    <w:p w:rsidR="004E4B1F" w:rsidRPr="00B64370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приему детей в организации, осуществляющие образовательную деятельность;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4B1F" w:rsidRDefault="00B6437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организации физического воспитания;</w:t>
      </w:r>
    </w:p>
    <w:p w:rsidR="004E4B1F" w:rsidRDefault="00B64370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личной гигиене персонала;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выполнение требований пожарной безопасности и электробезопасности;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4) выполнение требований по охране здоровья обучающихся и охране труда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5) возможность для беспрепятственного доступа обучающихся с ОВЗ, в том числе детей-инвалидов к объектам инфраструктуры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4) административные помещения, методический кабинет;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5) помещения для занятий специалистов (учитель-логопед, учитель-дефектолог, педагог-психолог);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7) оформленная территория и оборудованные участки для прогулки воспитанников.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 зависимости от возможностей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 условия для материально-технического оснащения дополнительных помещений: детских библиотек и видеотек, компьютерно-игровых комплексов, дизайн-студий и театральных студий, мастерских,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мультстудий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кванториумов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, игротек, зимних садов, аудиовизуальных и компьютерных комплексов, экологических троп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музеев, тренажерных залов, фито-баров, саун и соляных пещер и других, позволяющих расширить образовательное пространство.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Инфраструктурный лист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ООП ДО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Распорядок и/или режим дня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Режим и распорядок дня устанавливаются с учетом требований СанПиН 1.2.3685-21, условий реализации ООП ДО, потребностей участников образовательных отношений.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компонентами режима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дня гибкий,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группы сокращенного дня для детей от 3 до 4 лет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01"/>
        <w:gridCol w:w="1276"/>
      </w:tblGrid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4E4B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Холодный период года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C44C7D" w:rsidP="00C44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6437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.00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64370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C44C7D" w:rsidRDefault="00C44C7D" w:rsidP="00C44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64370">
              <w:rPr>
                <w:rFonts w:hAnsi="Times New Roman" w:cs="Times New Roman"/>
                <w:color w:val="000000"/>
                <w:sz w:val="24"/>
                <w:szCs w:val="24"/>
              </w:rPr>
              <w:t>.20 – 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C44C7D" w:rsidRDefault="00B64370" w:rsidP="00C44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 w:rsidR="00C44C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C44C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C44C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9.00 – 9.15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занятиями (физкультурные минутки)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9.15 – 9.25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9.25 – 9.40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9.40 – 10.00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 – 10.30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второму завтраку, 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 – 11.00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11.00 – 12.00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 – 12.30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12.30 – 15.30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15.30 – 16.00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 – 16.10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время прогулки (подвижные игры)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16.30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Продолжение прогулки,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 w:rsidP="00C44C7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16.30 – 1</w:t>
            </w:r>
            <w:r w:rsidR="00C44C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.00</w:t>
            </w:r>
          </w:p>
        </w:tc>
      </w:tr>
      <w:tr w:rsidR="004E4B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Теплый период года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 – 8.20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8.20 – 8.30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8.30 – 9.00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9.00 – 9.20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нагрузка во время прогулки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9.20 – 9.35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занятиями (физкультурные минутки)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9.35 – 9.45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9.45 – 10.00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время прогулки (подвижные игры)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 – 10.20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10.20 – 10.30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второму завтраку, 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 – 11.00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11.00 – 12.00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 – 12.30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12.30 – 15.30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15.30 – 16.00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 – 16.10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время прогулки (подвижные игры)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 – 16.30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Продолжение прогулки,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16.30 – 18.00</w:t>
            </w:r>
          </w:p>
        </w:tc>
      </w:tr>
    </w:tbl>
    <w:p w:rsidR="004E4B1F" w:rsidRDefault="004E4B1F">
      <w:pPr>
        <w:rPr>
          <w:rFonts w:hAnsi="Times New Roman" w:cs="Times New Roman"/>
          <w:color w:val="000000"/>
          <w:sz w:val="24"/>
          <w:szCs w:val="24"/>
        </w:rPr>
      </w:pP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дня </w:t>
      </w:r>
      <w:proofErr w:type="gramStart"/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полного дня</w:t>
      </w:r>
      <w:proofErr w:type="gramEnd"/>
      <w:r w:rsidRPr="00B643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для детей от 3 до 4 лет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70"/>
        <w:gridCol w:w="1207"/>
      </w:tblGrid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4E4B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Холодный период года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7:45–8:20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8:20–8:30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9:20–9:35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занятиями (физкультурные минутки)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9:35–9:45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9:45–10:00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12:30–15:30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15:30–16:00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16:00–16:30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16:30–17:00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17:00–18:30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ужину,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18:30–19:00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19:00–19:45</w:t>
            </w:r>
          </w:p>
        </w:tc>
      </w:tr>
      <w:tr w:rsidR="004E4B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Теплый период года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7:45–8:20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(гимнастика)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8:20–8:30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завтраку, завтрак*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нагрузка во время прогулки</w:t>
            </w:r>
            <w:r w:rsidRPr="00B64370">
              <w:rPr>
                <w:lang w:val="ru-RU"/>
              </w:rPr>
              <w:br/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9:20–9:35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Перерыв между занятиями (физкультурные минутки)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9:35–9:45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9:45–10:00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время прогулки (подвижные игры)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10:00–10:20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10:20–12:00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12:30–15:30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15:30–16:00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бодрствование детей (игры, предметная деятельность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16:00–16:30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16:30–17:00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Малоподвижные игры на прогулке,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17:00–18:30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ужину,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18:30–19:00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прогулке, прогулка,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19:00–19:45</w:t>
            </w:r>
          </w:p>
        </w:tc>
      </w:tr>
    </w:tbl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* Второй завтрак отсутствует. Калорийность основного завтрака увеличена на 5 % соответственно (п. 8.1.2.1 СанПиН 2.3/2.4.3590-20).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Особенности организации развивающей предметно–пространственной среды (РППС)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РППС включает организованное пространство (территория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со ФГОС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разные варианты создания РППС при условии учета целей и принципов ООП ДО, возрастной и гендерной специфики для реализации образовательной программы.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РППС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проектировании РППС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учитывает:</w:t>
      </w:r>
    </w:p>
    <w:p w:rsidR="004E4B1F" w:rsidRPr="00B64370" w:rsidRDefault="00B6437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местные этнопсихологические, социокультурные, культурно-исторические и природно-климатические условия, в которых находится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4B1F" w:rsidRPr="00B64370" w:rsidRDefault="00B6437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возраст, уровень развития детей и особенности их деятельности, содержание образования;</w:t>
      </w:r>
    </w:p>
    <w:p w:rsidR="004E4B1F" w:rsidRPr="00B64370" w:rsidRDefault="00B6437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задачи образовательной программы для разных возрастных групп;</w:t>
      </w:r>
    </w:p>
    <w:p w:rsidR="004E4B1F" w:rsidRPr="00B64370" w:rsidRDefault="00B64370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и потребности участников образовательной деятельности (детей и их семей, педагогов и других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участников сетевого взаимодействия и других участников образовательной деятельности).</w:t>
      </w:r>
    </w:p>
    <w:p w:rsidR="004E4B1F" w:rsidRDefault="00B6437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РППС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E4B1F" w:rsidRDefault="00B6437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требованиям ФГОС ДО;</w:t>
      </w:r>
    </w:p>
    <w:p w:rsidR="004E4B1F" w:rsidRDefault="00B6437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ООП ДО;</w:t>
      </w:r>
    </w:p>
    <w:p w:rsidR="004E4B1F" w:rsidRPr="00B64370" w:rsidRDefault="00B6437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материально-техническим и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медико-социальным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условиям пребывания детей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4B1F" w:rsidRDefault="00B6437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4B1F" w:rsidRPr="00B64370" w:rsidRDefault="00B6437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воспитывающему характеру обучения детей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4B1F" w:rsidRDefault="00B64370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требованиям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надежности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РППС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кванториумы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мультстудии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, роботизированные и технические игрушки и другие).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Для детей с ОВЗ используется специально приспособленная мебель, позволяющая заниматься разными видами деятельности, общаться и играть со сверстниками.</w:t>
      </w:r>
    </w:p>
    <w:p w:rsidR="004E4B1F" w:rsidRPr="00B64370" w:rsidRDefault="00B6437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64370">
        <w:rPr>
          <w:b/>
          <w:bCs/>
          <w:color w:val="252525"/>
          <w:spacing w:val="-2"/>
          <w:sz w:val="42"/>
          <w:szCs w:val="42"/>
          <w:lang w:val="ru-RU"/>
        </w:rPr>
        <w:t>Календарный план воспитательной работы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p w:rsidR="004E4B1F" w:rsidRPr="00B64370" w:rsidRDefault="004E4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7"/>
        <w:gridCol w:w="1888"/>
        <w:gridCol w:w="2256"/>
        <w:gridCol w:w="2026"/>
      </w:tblGrid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E4B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войны: тематические беседы по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рисунка к Международному дню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Абрамцева А.А.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 «Зарница» (вместе с родителями)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России: экскурсия в сквер с тематическим памятником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Ефремова П.П.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Гуслица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</w:t>
            </w: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Петрова А.И.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«День неизвестного солдата»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Уфимцева А.С.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 ко Дню защитника Отечества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4E4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Абрамцева А.А.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B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 воспитания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«Вместе, всей семьей»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Ефремова П.П.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 Петрова А.И.</w:t>
            </w:r>
          </w:p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Уфимцева А.С.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поделок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4B1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 ко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 Петрова А.И.</w:t>
            </w:r>
          </w:p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Уфимцева А.С.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грамотности: беседы по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4E4B1F" w:rsidRPr="00AB30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4–7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Pr="00B64370" w:rsidRDefault="00B643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43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Апраксина В.А.</w:t>
            </w:r>
          </w:p>
        </w:tc>
      </w:tr>
      <w:tr w:rsidR="004E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B643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4B1F" w:rsidRDefault="004E4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E4B1F" w:rsidRDefault="00B6437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4. Презентация ООП ДО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ООП ДО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на воспитанников от 1 года до 7 лет, в том числе детей с ОВЗ, которые не имеют серьезных нарушений в развитии и которым не показано обучение по адаптированной образовательной программе дошкольного образования.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ООП ДО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федеральной образовательной программы дошкольного образования, утвержденной приказом </w:t>
      </w:r>
      <w:proofErr w:type="spell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1028.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содержания ООП ДО представлена в федеральной образовательной программе дошкольного образования.</w:t>
      </w:r>
      <w:proofErr w:type="gramEnd"/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ООП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ключевым</w:t>
      </w:r>
      <w:proofErr w:type="gramEnd"/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фактором является взаимодействие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 важен диалог между педагогом и семьей в случае наличия у ребенка отклонений в поведении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подходящие возможности их решения. В диалоге проходит консультирование родителей (законных представителей) по поводу лучшей стратегии в образовании и воспитании, согласование мер, которые могут быть предприняты со стороны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 6 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и семьи.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Педагоги поддерживают семью в деле развития ребенка и при необходимости привлекают других специалистов и службы (консультации педагога-психолога, учителя-логопеда, учителя-дефектолога и др.).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Диалог с родителями (законными представителями) необходим также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</w:t>
      </w:r>
    </w:p>
    <w:p w:rsidR="004E4B1F" w:rsidRPr="00B64370" w:rsidRDefault="00B643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ГБДОУ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983486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  <w:r w:rsidRPr="00B64370">
        <w:rPr>
          <w:rFonts w:hAnsi="Times New Roman" w:cs="Times New Roman"/>
          <w:color w:val="000000"/>
          <w:sz w:val="24"/>
          <w:szCs w:val="24"/>
          <w:lang w:val="ru-RU"/>
        </w:rPr>
        <w:t>предлагает родителям (законным представителям) активно участвовать в образовательной работе и в отдельных занятиях. Родители (законные представители) могут принимать участие в планировании и подготовке проектов, праздников, экскурсий и т. д.</w:t>
      </w:r>
    </w:p>
    <w:sectPr w:rsidR="004E4B1F" w:rsidRPr="00B6437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B0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412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20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D2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B22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CD3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17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93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4D5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DC0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85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860C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126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5D0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2D6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ED3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0D2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3D16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E0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DC2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481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8B4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8"/>
  </w:num>
  <w:num w:numId="5">
    <w:abstractNumId w:val="11"/>
  </w:num>
  <w:num w:numId="6">
    <w:abstractNumId w:val="21"/>
  </w:num>
  <w:num w:numId="7">
    <w:abstractNumId w:val="7"/>
  </w:num>
  <w:num w:numId="8">
    <w:abstractNumId w:val="15"/>
  </w:num>
  <w:num w:numId="9">
    <w:abstractNumId w:val="16"/>
  </w:num>
  <w:num w:numId="10">
    <w:abstractNumId w:val="17"/>
  </w:num>
  <w:num w:numId="11">
    <w:abstractNumId w:val="4"/>
  </w:num>
  <w:num w:numId="12">
    <w:abstractNumId w:val="9"/>
  </w:num>
  <w:num w:numId="13">
    <w:abstractNumId w:val="19"/>
  </w:num>
  <w:num w:numId="14">
    <w:abstractNumId w:val="20"/>
  </w:num>
  <w:num w:numId="15">
    <w:abstractNumId w:val="0"/>
  </w:num>
  <w:num w:numId="16">
    <w:abstractNumId w:val="8"/>
  </w:num>
  <w:num w:numId="17">
    <w:abstractNumId w:val="2"/>
  </w:num>
  <w:num w:numId="18">
    <w:abstractNumId w:val="14"/>
  </w:num>
  <w:num w:numId="19">
    <w:abstractNumId w:val="10"/>
  </w:num>
  <w:num w:numId="20">
    <w:abstractNumId w:val="1"/>
  </w:num>
  <w:num w:numId="21">
    <w:abstractNumId w:val="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07E"/>
    <w:rsid w:val="002D33B1"/>
    <w:rsid w:val="002D3591"/>
    <w:rsid w:val="003514A0"/>
    <w:rsid w:val="004E4B1F"/>
    <w:rsid w:val="004F7E17"/>
    <w:rsid w:val="005A05CE"/>
    <w:rsid w:val="00653AF6"/>
    <w:rsid w:val="00983486"/>
    <w:rsid w:val="00AB30B8"/>
    <w:rsid w:val="00B64370"/>
    <w:rsid w:val="00B73A5A"/>
    <w:rsid w:val="00C44C7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10197</Words>
  <Characters>58125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dc:description>Подготовлено экспертами Актион-МЦФЭР</dc:description>
  <cp:lastModifiedBy>click</cp:lastModifiedBy>
  <cp:revision>2</cp:revision>
  <dcterms:created xsi:type="dcterms:W3CDTF">2023-08-16T09:53:00Z</dcterms:created>
  <dcterms:modified xsi:type="dcterms:W3CDTF">2023-08-16T09:53:00Z</dcterms:modified>
</cp:coreProperties>
</file>